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atLeast"/>
        <w:ind w:right="-94" w:rightChars="0"/>
        <w:jc w:val="center"/>
      </w:pPr>
      <w:r>
        <w:rPr>
          <w:rFonts w:ascii="仿宋" w:hAnsi="仿宋" w:eastAsia="仿宋"/>
          <w:b/>
          <w:sz w:val="36"/>
          <w:szCs w:val="36"/>
        </w:rPr>
        <w:t>“</w:t>
      </w:r>
      <w:r>
        <w:rPr>
          <w:rFonts w:hint="eastAsia" w:ascii="仿宋" w:hAnsi="仿宋" w:eastAsia="仿宋"/>
          <w:b/>
          <w:sz w:val="36"/>
          <w:szCs w:val="36"/>
        </w:rPr>
        <w:t>初心永铸颂百年</w:t>
      </w:r>
      <w:r>
        <w:rPr>
          <w:rFonts w:ascii="仿宋" w:hAnsi="仿宋" w:eastAsia="仿宋"/>
          <w:b/>
          <w:sz w:val="36"/>
          <w:szCs w:val="36"/>
        </w:rPr>
        <w:t>”</w:t>
      </w:r>
      <w:r>
        <w:rPr>
          <w:rFonts w:hint="eastAsia" w:ascii="仿宋" w:hAnsi="仿宋" w:eastAsia="仿宋"/>
          <w:b/>
          <w:sz w:val="36"/>
          <w:szCs w:val="36"/>
        </w:rPr>
        <w:t>庆祝建党100周年暨党史学习教育优秀</w:t>
      </w:r>
      <w:r>
        <w:rPr>
          <w:rFonts w:ascii="仿宋" w:hAnsi="仿宋" w:eastAsia="仿宋"/>
          <w:b/>
          <w:sz w:val="36"/>
          <w:szCs w:val="36"/>
        </w:rPr>
        <w:t>原创</w:t>
      </w:r>
      <w:r>
        <w:rPr>
          <w:rFonts w:hint="eastAsia" w:ascii="仿宋" w:hAnsi="仿宋" w:eastAsia="仿宋"/>
          <w:b/>
          <w:sz w:val="36"/>
          <w:szCs w:val="36"/>
        </w:rPr>
        <w:t>艺术作品报名表</w:t>
      </w:r>
    </w:p>
    <w:tbl>
      <w:tblPr>
        <w:tblStyle w:val="4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01"/>
        <w:gridCol w:w="850"/>
        <w:gridCol w:w="426"/>
        <w:gridCol w:w="291"/>
        <w:gridCol w:w="964"/>
        <w:gridCol w:w="296"/>
        <w:gridCol w:w="934"/>
        <w:gridCol w:w="66"/>
        <w:gridCol w:w="28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作者姓名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性别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sz w:val="24"/>
                <w:szCs w:val="28"/>
                <w:lang w:eastAsia="zh-CN"/>
              </w:rPr>
              <w:t>身份证号码</w:t>
            </w:r>
          </w:p>
        </w:tc>
        <w:tc>
          <w:tcPr>
            <w:tcW w:w="335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8"/>
                <w:lang w:val="en-US" w:eastAsia="zh-CN"/>
              </w:rPr>
              <w:t>人员类别</w:t>
            </w:r>
          </w:p>
        </w:tc>
        <w:tc>
          <w:tcPr>
            <w:tcW w:w="7886" w:type="dxa"/>
            <w:gridSpan w:val="10"/>
            <w:noWrap w:val="0"/>
            <w:vAlign w:val="center"/>
          </w:tcPr>
          <w:p>
            <w:pPr>
              <w:jc w:val="left"/>
              <w:rPr>
                <w:rFonts w:hint="default" w:eastAsiaTheme="minorEastAsia"/>
                <w:b/>
                <w:sz w:val="24"/>
                <w:szCs w:val="28"/>
                <w:u w:val="single"/>
                <w:lang w:val="en-US" w:eastAsia="zh-CN"/>
              </w:rPr>
            </w:pPr>
            <w:r>
              <w:rPr>
                <w:rFonts w:hint="eastAsia"/>
                <w:b/>
                <w:sz w:val="22"/>
                <w:lang w:val="en-US" w:eastAsia="zh-CN"/>
              </w:rPr>
              <w:t>研究生</w:t>
            </w:r>
            <w:r>
              <w:rPr>
                <w:rFonts w:hint="eastAsia"/>
                <w:b/>
                <w:sz w:val="2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/>
                <w:b/>
                <w:sz w:val="22"/>
                <w:u w:val="none"/>
                <w:lang w:val="en-US" w:eastAsia="zh-CN"/>
              </w:rPr>
              <w:t xml:space="preserve">级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通讯地址</w:t>
            </w:r>
          </w:p>
        </w:tc>
        <w:tc>
          <w:tcPr>
            <w:tcW w:w="452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邮 编</w:t>
            </w:r>
          </w:p>
        </w:tc>
        <w:tc>
          <w:tcPr>
            <w:tcW w:w="23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电子邮箱</w:t>
            </w:r>
          </w:p>
        </w:tc>
        <w:tc>
          <w:tcPr>
            <w:tcW w:w="335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作品名称</w:t>
            </w:r>
          </w:p>
        </w:tc>
        <w:tc>
          <w:tcPr>
            <w:tcW w:w="42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《</w:t>
            </w:r>
            <w:r>
              <w:rPr>
                <w:rFonts w:hint="eastAsia"/>
                <w:b/>
                <w:sz w:val="24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eastAsia"/>
                <w:b/>
                <w:sz w:val="24"/>
                <w:szCs w:val="28"/>
              </w:rPr>
              <w:t>》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8"/>
                <w:lang w:val="en-US" w:eastAsia="zh-CN"/>
              </w:rPr>
              <w:t>学生填写指导老师</w:t>
            </w:r>
          </w:p>
        </w:tc>
        <w:tc>
          <w:tcPr>
            <w:tcW w:w="24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材    质</w:t>
            </w:r>
          </w:p>
        </w:tc>
        <w:tc>
          <w:tcPr>
            <w:tcW w:w="452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创作</w:t>
            </w:r>
            <w:r>
              <w:rPr>
                <w:rFonts w:hint="eastAsia" w:ascii="宋体" w:hAnsi="宋体"/>
                <w:b/>
                <w:sz w:val="24"/>
                <w:szCs w:val="28"/>
                <w:lang w:val="en-US" w:eastAsia="zh-CN"/>
              </w:rPr>
              <w:t>时间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画    种</w:t>
            </w:r>
          </w:p>
        </w:tc>
        <w:tc>
          <w:tcPr>
            <w:tcW w:w="3268" w:type="dxa"/>
            <w:gridSpan w:val="4"/>
            <w:noWrap w:val="0"/>
            <w:vAlign w:val="top"/>
          </w:tcPr>
          <w:p>
            <w:pPr>
              <w:jc w:val="left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sym w:font="Wingdings 2" w:char="00A3"/>
            </w:r>
            <w:r>
              <w:rPr>
                <w:rFonts w:hint="eastAsia"/>
                <w:b/>
                <w:sz w:val="22"/>
              </w:rPr>
              <w:t xml:space="preserve">中国画   </w:t>
            </w:r>
            <w:r>
              <w:rPr>
                <w:rFonts w:hint="eastAsia"/>
                <w:b/>
                <w:sz w:val="22"/>
              </w:rPr>
              <w:sym w:font="Wingdings 2" w:char="00A3"/>
            </w:r>
            <w:r>
              <w:rPr>
                <w:rFonts w:hint="eastAsia"/>
                <w:b/>
                <w:sz w:val="22"/>
              </w:rPr>
              <w:t>壁画</w:t>
            </w:r>
          </w:p>
          <w:p>
            <w:pPr>
              <w:jc w:val="left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□油画     □漆画</w:t>
            </w:r>
          </w:p>
          <w:p>
            <w:pPr>
              <w:jc w:val="left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□版画     □综合材料绘画</w:t>
            </w:r>
          </w:p>
          <w:p>
            <w:pPr>
              <w:jc w:val="left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□雕塑     □综合画种·动漫</w:t>
            </w:r>
          </w:p>
          <w:p>
            <w:pPr>
              <w:jc w:val="left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□</w:t>
            </w:r>
            <w:r>
              <w:rPr>
                <w:rFonts w:hint="eastAsia"/>
                <w:b/>
                <w:sz w:val="22"/>
                <w:lang w:val="en-US" w:eastAsia="zh-CN"/>
              </w:rPr>
              <w:t>影视</w:t>
            </w:r>
            <w:r>
              <w:rPr>
                <w:rFonts w:hint="eastAsia"/>
                <w:b/>
                <w:sz w:val="22"/>
              </w:rPr>
              <w:t xml:space="preserve">     □水彩·粉画</w:t>
            </w:r>
          </w:p>
          <w:p>
            <w:pPr>
              <w:jc w:val="left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sym w:font="Wingdings 2" w:char="00A3"/>
            </w:r>
            <w:r>
              <w:rPr>
                <w:rFonts w:hint="eastAsia"/>
                <w:b/>
                <w:sz w:val="22"/>
                <w:lang w:val="en-US" w:eastAsia="zh-CN"/>
              </w:rPr>
              <w:t xml:space="preserve">主题宣传画 </w:t>
            </w:r>
            <w:r>
              <w:rPr>
                <w:rFonts w:hint="eastAsia"/>
                <w:b/>
                <w:sz w:val="22"/>
              </w:rPr>
              <w:sym w:font="Wingdings 2" w:char="00A3"/>
            </w:r>
            <w:r>
              <w:rPr>
                <w:rFonts w:hint="eastAsia"/>
                <w:b/>
                <w:sz w:val="22"/>
                <w:lang w:val="en-US" w:eastAsia="zh-CN"/>
              </w:rPr>
              <w:t>摄影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/>
                <w:b/>
                <w:sz w:val="24"/>
                <w:szCs w:val="28"/>
              </w:rPr>
            </w:pPr>
          </w:p>
          <w:p>
            <w:pPr>
              <w:jc w:val="left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作品尺寸</w:t>
            </w:r>
          </w:p>
          <w:p>
            <w:pPr>
              <w:jc w:val="left"/>
              <w:rPr>
                <w:rFonts w:hint="eastAsia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单位：cm)</w:t>
            </w:r>
          </w:p>
          <w:p>
            <w:pPr>
              <w:jc w:val="left"/>
              <w:rPr>
                <w:rFonts w:hint="default"/>
                <w:b/>
                <w:sz w:val="18"/>
                <w:szCs w:val="18"/>
                <w:lang w:val="en-US" w:eastAsia="zh-CN"/>
              </w:rPr>
            </w:pPr>
          </w:p>
        </w:tc>
        <w:tc>
          <w:tcPr>
            <w:tcW w:w="3358" w:type="dxa"/>
            <w:gridSpan w:val="4"/>
            <w:noWrap w:val="0"/>
            <w:vAlign w:val="center"/>
          </w:tcPr>
          <w:p>
            <w:pPr>
              <w:ind w:firstLine="442" w:firstLineChars="200"/>
              <w:jc w:val="left"/>
              <w:rPr>
                <w:rFonts w:hint="eastAsia" w:ascii="宋体" w:hAnsi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lang w:val="en-US" w:eastAsia="zh-CN"/>
              </w:rPr>
              <w:t>cm ×   cm</w:t>
            </w:r>
          </w:p>
          <w:p>
            <w:pPr>
              <w:ind w:firstLine="442" w:firstLineChars="200"/>
              <w:jc w:val="left"/>
              <w:rPr>
                <w:rFonts w:hint="eastAsia" w:ascii="宋体" w:hAnsi="宋体"/>
                <w:b/>
                <w:sz w:val="22"/>
                <w:lang w:val="en-US" w:eastAsia="zh-CN"/>
              </w:rPr>
            </w:pPr>
          </w:p>
          <w:p>
            <w:pPr>
              <w:ind w:left="0" w:leftChars="0" w:firstLine="0" w:firstLineChars="0"/>
              <w:jc w:val="left"/>
              <w:rPr>
                <w:rFonts w:hint="default" w:ascii="宋体" w:hAnsi="宋体"/>
                <w:b/>
                <w:sz w:val="22"/>
                <w:lang w:val="en-US" w:eastAsia="zh-CN"/>
              </w:rPr>
            </w:pP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影视作品时长</w:t>
            </w:r>
            <w:r>
              <w:rPr>
                <w:rFonts w:hint="eastAsia"/>
                <w:b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作品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简介</w:t>
            </w:r>
          </w:p>
        </w:tc>
        <w:tc>
          <w:tcPr>
            <w:tcW w:w="7886" w:type="dxa"/>
            <w:gridSpan w:val="10"/>
            <w:noWrap w:val="0"/>
            <w:vAlign w:val="top"/>
          </w:tcPr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7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作品照片</w:t>
            </w:r>
          </w:p>
        </w:tc>
        <w:tc>
          <w:tcPr>
            <w:tcW w:w="7886" w:type="dxa"/>
            <w:gridSpan w:val="10"/>
            <w:noWrap w:val="0"/>
            <w:vAlign w:val="top"/>
          </w:tcPr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  <w:p>
            <w:pPr>
              <w:rPr>
                <w:rFonts w:hint="eastAsia"/>
                <w:b/>
                <w:sz w:val="22"/>
              </w:rPr>
            </w:pPr>
          </w:p>
        </w:tc>
      </w:tr>
    </w:tbl>
    <w:p>
      <w:pPr>
        <w:rPr>
          <w:rFonts w:hint="eastAsia"/>
          <w:b/>
          <w:bCs/>
          <w:sz w:val="20"/>
          <w:lang w:val="en-US" w:eastAsia="zh-CN"/>
        </w:rPr>
      </w:pPr>
      <w:r>
        <w:rPr>
          <w:rFonts w:hint="eastAsia"/>
          <w:b/>
          <w:bCs/>
          <w:sz w:val="20"/>
        </w:rPr>
        <w:t xml:space="preserve">注：1. </w:t>
      </w:r>
      <w:r>
        <w:rPr>
          <w:rFonts w:hint="eastAsia"/>
          <w:b/>
          <w:bCs/>
          <w:sz w:val="20"/>
          <w:lang w:val="en-US" w:eastAsia="zh-CN"/>
        </w:rPr>
        <w:t>画种</w:t>
      </w:r>
      <w:r>
        <w:rPr>
          <w:rFonts w:hint="eastAsia"/>
          <w:b/>
          <w:bCs/>
          <w:sz w:val="20"/>
        </w:rPr>
        <w:t>：</w:t>
      </w:r>
      <w:r>
        <w:rPr>
          <w:rFonts w:hint="eastAsia"/>
          <w:b/>
          <w:bCs/>
          <w:sz w:val="20"/>
          <w:lang w:val="en-US" w:eastAsia="zh-CN"/>
        </w:rPr>
        <w:t>可根据作品增设添加</w:t>
      </w:r>
      <w:r>
        <w:rPr>
          <w:rFonts w:hint="eastAsia"/>
          <w:b/>
          <w:bCs/>
          <w:sz w:val="20"/>
        </w:rPr>
        <w:t>； 2.</w:t>
      </w:r>
      <w:r>
        <w:rPr>
          <w:rFonts w:hint="eastAsia"/>
          <w:b/>
          <w:bCs/>
          <w:sz w:val="20"/>
          <w:lang w:val="en-US" w:eastAsia="zh-CN"/>
        </w:rPr>
        <w:t>作品简介400字内，阐述作品创意构思表达内涵；</w:t>
      </w:r>
    </w:p>
    <w:p>
      <w:pPr>
        <w:rPr>
          <w:rFonts w:hint="default"/>
          <w:b/>
          <w:bCs/>
          <w:sz w:val="20"/>
          <w:lang w:val="en-US" w:eastAsia="zh-CN"/>
        </w:rPr>
      </w:pPr>
      <w:r>
        <w:rPr>
          <w:rFonts w:hint="eastAsia"/>
          <w:b/>
          <w:bCs/>
          <w:sz w:val="20"/>
          <w:lang w:val="en-US" w:eastAsia="zh-CN"/>
        </w:rPr>
        <w:t xml:space="preserve">    </w:t>
      </w:r>
      <w:bookmarkStart w:id="0" w:name="_GoBack"/>
      <w:bookmarkEnd w:id="0"/>
    </w:p>
    <w:sectPr>
      <w:pgSz w:w="11906" w:h="16838"/>
      <w:pgMar w:top="1134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05F"/>
    <w:rsid w:val="00136677"/>
    <w:rsid w:val="00265E6B"/>
    <w:rsid w:val="002E34DA"/>
    <w:rsid w:val="0031605F"/>
    <w:rsid w:val="00402044"/>
    <w:rsid w:val="009070D6"/>
    <w:rsid w:val="0091675F"/>
    <w:rsid w:val="009E3F4B"/>
    <w:rsid w:val="00AE3786"/>
    <w:rsid w:val="00D735C5"/>
    <w:rsid w:val="184B00CC"/>
    <w:rsid w:val="1E2D3EF8"/>
    <w:rsid w:val="27457F69"/>
    <w:rsid w:val="33196D65"/>
    <w:rsid w:val="3C525BF0"/>
    <w:rsid w:val="51BC6D80"/>
    <w:rsid w:val="535B7F12"/>
    <w:rsid w:val="675A334B"/>
    <w:rsid w:val="6FA9758F"/>
    <w:rsid w:val="73E13E12"/>
    <w:rsid w:val="7442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