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eastAsia="黑体"/>
          <w:b/>
          <w:color w:val="auto"/>
          <w:sz w:val="36"/>
          <w:szCs w:val="36"/>
        </w:rPr>
      </w:pPr>
      <w:r>
        <w:rPr>
          <w:rFonts w:hint="eastAsia" w:ascii="黑体" w:eastAsia="黑体"/>
          <w:b/>
          <w:color w:val="auto"/>
          <w:sz w:val="36"/>
          <w:szCs w:val="36"/>
        </w:rPr>
        <w:t>学科（领域）分类：</w:t>
      </w:r>
    </w:p>
    <w:p>
      <w:pPr>
        <w:spacing w:line="600" w:lineRule="exact"/>
        <w:rPr>
          <w:rFonts w:ascii="仿宋_GB2312" w:eastAsia="仿宋_GB2312"/>
          <w:b/>
          <w:color w:val="auto"/>
          <w:sz w:val="36"/>
        </w:rPr>
      </w:pPr>
    </w:p>
    <w:p>
      <w:pPr>
        <w:spacing w:line="600" w:lineRule="exact"/>
        <w:rPr>
          <w:rFonts w:ascii="仿宋_GB2312" w:eastAsia="仿宋_GB2312"/>
          <w:b/>
          <w:color w:val="auto"/>
          <w:sz w:val="52"/>
        </w:rPr>
      </w:pPr>
    </w:p>
    <w:p>
      <w:pPr>
        <w:spacing w:line="740" w:lineRule="exact"/>
        <w:jc w:val="center"/>
        <w:rPr>
          <w:rFonts w:ascii="黑体" w:eastAsia="黑体"/>
          <w:b/>
          <w:color w:val="auto"/>
          <w:sz w:val="48"/>
        </w:rPr>
      </w:pPr>
      <w:r>
        <w:rPr>
          <w:rFonts w:hint="eastAsia" w:ascii="黑体" w:eastAsia="黑体"/>
          <w:b/>
          <w:color w:val="auto"/>
          <w:sz w:val="48"/>
        </w:rPr>
        <w:t>泉州师范学院校级科研平台申请书</w:t>
      </w:r>
    </w:p>
    <w:p>
      <w:pPr>
        <w:spacing w:line="600" w:lineRule="exact"/>
        <w:jc w:val="center"/>
        <w:rPr>
          <w:rFonts w:ascii="仿宋_GB2312" w:eastAsia="仿宋_GB2312"/>
          <w:b/>
          <w:color w:val="auto"/>
          <w:sz w:val="52"/>
        </w:rPr>
      </w:pPr>
    </w:p>
    <w:p>
      <w:pPr>
        <w:spacing w:line="600" w:lineRule="exact"/>
        <w:rPr>
          <w:rFonts w:ascii="仿宋_GB2312" w:eastAsia="仿宋_GB2312"/>
          <w:b/>
          <w:color w:val="auto"/>
          <w:sz w:val="52"/>
        </w:rPr>
      </w:pPr>
    </w:p>
    <w:p>
      <w:pPr>
        <w:spacing w:line="600" w:lineRule="exact"/>
        <w:ind w:firstLine="992" w:firstLineChars="31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平台名称：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52" w:firstLineChars="11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  <w:lang w:eastAsia="zh-CN"/>
        </w:rPr>
        <w:t>依托</w:t>
      </w:r>
      <w:r>
        <w:rPr>
          <w:rFonts w:hint="eastAsia" w:ascii="黑体" w:eastAsia="黑体"/>
          <w:color w:val="auto"/>
          <w:sz w:val="32"/>
        </w:rPr>
        <w:t>单位：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20" w:firstLineChars="10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负 责 人：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20" w:firstLineChars="10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联系电话：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ind w:firstLine="320" w:firstLineChars="100"/>
        <w:rPr>
          <w:rFonts w:ascii="黑体" w:eastAsia="黑体"/>
          <w:color w:val="auto"/>
          <w:sz w:val="32"/>
          <w:u w:val="thick"/>
        </w:rPr>
      </w:pPr>
    </w:p>
    <w:p>
      <w:pPr>
        <w:spacing w:line="600" w:lineRule="exact"/>
        <w:ind w:firstLine="960" w:firstLineChars="300"/>
        <w:rPr>
          <w:rFonts w:ascii="黑体" w:eastAsia="黑体"/>
          <w:color w:val="auto"/>
          <w:sz w:val="32"/>
          <w:u w:val="thick"/>
        </w:rPr>
      </w:pPr>
      <w:r>
        <w:rPr>
          <w:rFonts w:hint="eastAsia" w:ascii="黑体" w:eastAsia="黑体"/>
          <w:color w:val="auto"/>
          <w:sz w:val="32"/>
        </w:rPr>
        <w:t>填表日期：</w:t>
      </w:r>
      <w:r>
        <w:rPr>
          <w:rFonts w:hint="eastAsia" w:ascii="黑体" w:eastAsia="黑体"/>
          <w:color w:val="auto"/>
          <w:sz w:val="32"/>
          <w:u w:val="thick"/>
        </w:rPr>
        <w:t xml:space="preserve">                             </w:t>
      </w:r>
    </w:p>
    <w:p>
      <w:pPr>
        <w:spacing w:line="600" w:lineRule="exact"/>
        <w:rPr>
          <w:rFonts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 xml:space="preserve">                                       </w:t>
      </w:r>
    </w:p>
    <w:p>
      <w:pPr>
        <w:spacing w:line="600" w:lineRule="exact"/>
        <w:jc w:val="center"/>
        <w:rPr>
          <w:rFonts w:ascii="黑体" w:eastAsia="黑体"/>
          <w:color w:val="auto"/>
          <w:sz w:val="32"/>
        </w:rPr>
      </w:pPr>
    </w:p>
    <w:p>
      <w:pPr>
        <w:spacing w:line="600" w:lineRule="exact"/>
        <w:jc w:val="center"/>
        <w:rPr>
          <w:rFonts w:ascii="黑体" w:eastAsia="黑体"/>
          <w:color w:val="auto"/>
          <w:sz w:val="32"/>
        </w:rPr>
      </w:pPr>
      <w:r>
        <w:rPr>
          <w:rFonts w:hint="eastAsia" w:ascii="黑体" w:eastAsia="黑体"/>
          <w:color w:val="auto"/>
          <w:sz w:val="32"/>
        </w:rPr>
        <w:t>泉州师范学院制</w:t>
      </w:r>
    </w:p>
    <w:p>
      <w:pPr>
        <w:spacing w:line="600" w:lineRule="exact"/>
        <w:jc w:val="center"/>
        <w:rPr>
          <w:rFonts w:ascii="黑体" w:eastAsia="黑体"/>
          <w:color w:val="auto"/>
          <w:sz w:val="32"/>
        </w:rPr>
      </w:pPr>
      <w:r>
        <w:rPr>
          <w:rFonts w:hint="eastAsia" w:ascii="黑体" w:eastAsia="黑体"/>
          <w:color w:val="auto"/>
          <w:sz w:val="32"/>
        </w:rPr>
        <w:t>202</w:t>
      </w:r>
      <w:r>
        <w:rPr>
          <w:rFonts w:hint="eastAsia" w:ascii="黑体" w:eastAsia="黑体"/>
          <w:color w:val="auto"/>
          <w:sz w:val="32"/>
          <w:lang w:val="en-US" w:eastAsia="zh-CN"/>
        </w:rPr>
        <w:t>2</w:t>
      </w:r>
      <w:r>
        <w:rPr>
          <w:rFonts w:hint="eastAsia" w:ascii="黑体" w:eastAsia="黑体"/>
          <w:color w:val="auto"/>
          <w:sz w:val="32"/>
        </w:rPr>
        <w:t>年1月</w:t>
      </w:r>
    </w:p>
    <w:p>
      <w:pPr>
        <w:spacing w:line="600" w:lineRule="exact"/>
        <w:jc w:val="center"/>
        <w:rPr>
          <w:rFonts w:ascii="仿宋_GB2312" w:eastAsia="仿宋_GB2312"/>
          <w:color w:val="auto"/>
          <w:sz w:val="32"/>
        </w:rPr>
      </w:pPr>
    </w:p>
    <w:p>
      <w:pPr>
        <w:spacing w:line="600" w:lineRule="exact"/>
        <w:jc w:val="center"/>
        <w:rPr>
          <w:rFonts w:ascii="仿宋_GB2312" w:eastAsia="仿宋_GB2312"/>
          <w:color w:val="auto"/>
          <w:sz w:val="32"/>
        </w:rPr>
      </w:pPr>
    </w:p>
    <w:p>
      <w:pPr>
        <w:spacing w:line="600" w:lineRule="exact"/>
        <w:jc w:val="center"/>
        <w:rPr>
          <w:rFonts w:ascii="仿宋_GB2312" w:eastAsia="仿宋_GB2312"/>
          <w:color w:val="auto"/>
          <w:sz w:val="32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一、基本信息</w:t>
      </w:r>
    </w:p>
    <w:tbl>
      <w:tblPr>
        <w:tblStyle w:val="5"/>
        <w:tblpPr w:leftFromText="180" w:rightFromText="180" w:vertAnchor="page" w:horzAnchor="margin" w:tblpY="222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992"/>
        <w:gridCol w:w="1276"/>
        <w:gridCol w:w="1417"/>
        <w:gridCol w:w="1418"/>
        <w:gridCol w:w="11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平台名称</w:t>
            </w: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校外合作/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共建单位</w:t>
            </w: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研究 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方向</w:t>
            </w: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7704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5.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负责人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年龄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研究方向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所在单位</w:t>
            </w: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核心成员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年龄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研究方向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所在单位</w:t>
            </w: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注：校外合作/共建单位：有则填写、无则不必填写。</w:t>
      </w: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二、主要成员学术简历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平台负责人学术简历(500字左右)</w:t>
            </w: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auto"/>
                <w:sz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平台核心成员1学术简历(300字左右)</w:t>
            </w: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auto"/>
                <w:sz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平台核心成员2学术简历(300字左右)</w:t>
            </w: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平台核心成员3学术简历(300字左右)</w:t>
            </w: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rPr>
                <w:rFonts w:ascii="宋体" w:hAnsi="宋体"/>
                <w:color w:val="auto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auto"/>
                <w:sz w:val="32"/>
              </w:rPr>
            </w:pP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三、基础条件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拟成立的平台已有学术基础（包含项目、论文、著作、咨询报告、获奖、培养人才、学术会议、合作交流等），已有工作场所及必要的仪器设备情况。（已有学术基础具体情况请填写附件表格）</w:t>
            </w: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四、可行性论证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360" w:lineRule="auto"/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请逐项对以下问题进行论述：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1．拟成立平台针对的重大学术问题或重大社会需求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2．拟成立平台的主要研究方向、研究特色、研究重点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3．拟成立平台争取科研经费的渠道及运行设想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4．拟成立平台三年预期建设成效及分阶段研究目标</w:t>
            </w: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五、</w:t>
      </w:r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依托</w:t>
      </w:r>
      <w:r>
        <w:rPr>
          <w:rFonts w:hint="eastAsia" w:ascii="黑体" w:hAnsi="宋体" w:eastAsia="黑体"/>
          <w:b/>
          <w:color w:val="auto"/>
          <w:sz w:val="28"/>
          <w:szCs w:val="28"/>
        </w:rPr>
        <w:t>单位教授（学术）委员会评审意见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8946" w:type="dxa"/>
          </w:tcPr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年    月    日</w:t>
            </w: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                               </w:t>
            </w:r>
          </w:p>
        </w:tc>
      </w:tr>
    </w:tbl>
    <w:p>
      <w:pPr>
        <w:spacing w:line="360" w:lineRule="auto"/>
        <w:rPr>
          <w:rFonts w:ascii="宋体" w:hAnsi="宋体"/>
          <w:b/>
          <w:color w:val="auto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六、</w:t>
      </w:r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依托</w:t>
      </w:r>
      <w:r>
        <w:rPr>
          <w:rFonts w:hint="eastAsia" w:ascii="黑体" w:hAnsi="宋体" w:eastAsia="黑体"/>
          <w:b/>
          <w:color w:val="auto"/>
          <w:sz w:val="28"/>
          <w:szCs w:val="28"/>
        </w:rPr>
        <w:t>单位初审意见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8946" w:type="dxa"/>
          </w:tcPr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年    月    日</w:t>
            </w:r>
          </w:p>
          <w:p>
            <w:pPr>
              <w:spacing w:line="340" w:lineRule="exac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                         （单位公章）</w:t>
            </w: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七、科研处</w:t>
      </w:r>
      <w:r>
        <w:rPr>
          <w:rFonts w:hint="eastAsia" w:ascii="黑体" w:hAnsi="宋体" w:eastAsia="黑体"/>
          <w:b/>
          <w:color w:val="auto"/>
          <w:sz w:val="28"/>
          <w:szCs w:val="28"/>
          <w:lang w:eastAsia="zh-CN"/>
        </w:rPr>
        <w:t>或社科发展中心</w:t>
      </w:r>
      <w:bookmarkStart w:id="0" w:name="_GoBack"/>
      <w:bookmarkEnd w:id="0"/>
      <w:r>
        <w:rPr>
          <w:rFonts w:hint="eastAsia" w:ascii="黑体" w:hAnsi="宋体" w:eastAsia="黑体"/>
          <w:b/>
          <w:color w:val="auto"/>
          <w:sz w:val="28"/>
          <w:szCs w:val="28"/>
        </w:rPr>
        <w:t>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 年    月    日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（单位公章）     </w:t>
            </w: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八、学校意见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</w:tcPr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auto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40" w:lineRule="exact"/>
              <w:jc w:val="righ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负责人签名：                   年    月    日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（单位公章）          </w:t>
            </w:r>
          </w:p>
        </w:tc>
      </w:tr>
    </w:tbl>
    <w:p>
      <w:pPr>
        <w:spacing w:line="360" w:lineRule="auto"/>
        <w:rPr>
          <w:rFonts w:ascii="宋体" w:hAnsi="宋体"/>
          <w:color w:val="auto"/>
        </w:rPr>
      </w:pPr>
    </w:p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附件：泉州师范学院拟成立校级科研平台已有学术基础情况表</w:t>
      </w:r>
    </w:p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1.近三年平台围绕研究方向主持的课题及科研经费(到帐经费合计:     万元)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95"/>
        <w:gridCol w:w="1990"/>
        <w:gridCol w:w="1843"/>
        <w:gridCol w:w="17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项目来源单位</w:t>
            </w: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项目名称</w:t>
            </w: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ascii="宋体" w:hAnsi="宋体"/>
                <w:b/>
                <w:color w:val="auto"/>
                <w:szCs w:val="21"/>
              </w:rPr>
              <w:t>起止时间</w:t>
            </w: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立项经费(万元)</w:t>
            </w: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到账经费(万元)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9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8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7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2.近三年平台围绕研究方向发表的主要科研成果（成果类型含学术论文、著作、咨询报告等）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246"/>
        <w:gridCol w:w="2165"/>
        <w:gridCol w:w="1821"/>
        <w:gridCol w:w="16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成果类型</w:t>
            </w: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成果名称</w:t>
            </w: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学术期刊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(出版社)</w:t>
            </w: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发表(出版)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收录情况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（是否被采纳）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1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2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3.近三年平台围绕研究方向获奖的主要科研成果（市级以上）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4238"/>
        <w:gridCol w:w="1861"/>
        <w:gridCol w:w="16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年度</w:t>
            </w:r>
          </w:p>
        </w:tc>
        <w:tc>
          <w:tcPr>
            <w:tcW w:w="42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获奖成果名称</w:t>
            </w:r>
          </w:p>
        </w:tc>
        <w:tc>
          <w:tcPr>
            <w:tcW w:w="18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颁奖部门</w:t>
            </w:r>
          </w:p>
        </w:tc>
        <w:tc>
          <w:tcPr>
            <w:tcW w:w="16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获奖等级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2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2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8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4.近三年平台围绕研究方向开展的学术活动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2250"/>
        <w:gridCol w:w="1744"/>
        <w:gridCol w:w="1332"/>
        <w:gridCol w:w="24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会议名称</w:t>
            </w: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主办单位</w:t>
            </w: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会议规模</w:t>
            </w: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主要议题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2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5.近三年平台取得的其它主要成绩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auto"/>
                <w:szCs w:val="21"/>
              </w:rPr>
            </w:pPr>
          </w:p>
        </w:tc>
      </w:tr>
    </w:tbl>
    <w:p>
      <w:pPr>
        <w:spacing w:line="360" w:lineRule="auto"/>
        <w:rPr>
          <w:rFonts w:ascii="黑体" w:hAnsi="宋体" w:eastAsia="黑体"/>
          <w:b/>
          <w:color w:val="auto"/>
          <w:sz w:val="28"/>
          <w:szCs w:val="28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 xml:space="preserve">填表人签名：                                                 </w:t>
      </w:r>
    </w:p>
    <w:p>
      <w:pPr>
        <w:spacing w:line="360" w:lineRule="auto"/>
        <w:rPr>
          <w:rFonts w:ascii="宋体" w:hAnsi="宋体"/>
          <w:color w:val="auto"/>
        </w:rPr>
      </w:pPr>
      <w:r>
        <w:rPr>
          <w:rFonts w:hint="eastAsia" w:ascii="黑体" w:hAnsi="宋体" w:eastAsia="黑体"/>
          <w:b/>
          <w:color w:val="auto"/>
          <w:sz w:val="28"/>
          <w:szCs w:val="28"/>
        </w:rPr>
        <w:t>日期：  年   月  日</w:t>
      </w:r>
    </w:p>
    <w:sectPr>
      <w:footerReference r:id="rId3" w:type="default"/>
      <w:pgSz w:w="11906" w:h="16838"/>
      <w:pgMar w:top="1588" w:right="1588" w:bottom="1588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</w:p>
  <w:p>
    <w:pPr>
      <w:pStyle w:val="2"/>
      <w:jc w:val="center"/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</w:rPr>
      <w:t>- 8 -</w:t>
    </w:r>
    <w:r>
      <w:rPr>
        <w:rStyle w:val="7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988"/>
    <w:rsid w:val="000413C3"/>
    <w:rsid w:val="000455BF"/>
    <w:rsid w:val="00056E90"/>
    <w:rsid w:val="000A72D2"/>
    <w:rsid w:val="0010334C"/>
    <w:rsid w:val="00124AB4"/>
    <w:rsid w:val="00131969"/>
    <w:rsid w:val="001404ED"/>
    <w:rsid w:val="001469A7"/>
    <w:rsid w:val="001554C6"/>
    <w:rsid w:val="0016386D"/>
    <w:rsid w:val="00187B1D"/>
    <w:rsid w:val="00193C0F"/>
    <w:rsid w:val="001E546C"/>
    <w:rsid w:val="001E6534"/>
    <w:rsid w:val="00210981"/>
    <w:rsid w:val="002269FF"/>
    <w:rsid w:val="002305EE"/>
    <w:rsid w:val="00234592"/>
    <w:rsid w:val="00295563"/>
    <w:rsid w:val="002B6505"/>
    <w:rsid w:val="002C38D9"/>
    <w:rsid w:val="002C5B48"/>
    <w:rsid w:val="0031270D"/>
    <w:rsid w:val="00336DB3"/>
    <w:rsid w:val="00383DBA"/>
    <w:rsid w:val="00391201"/>
    <w:rsid w:val="003F5825"/>
    <w:rsid w:val="00401F2A"/>
    <w:rsid w:val="00402BBD"/>
    <w:rsid w:val="00444A8D"/>
    <w:rsid w:val="004831FD"/>
    <w:rsid w:val="004D68C1"/>
    <w:rsid w:val="004D6AD6"/>
    <w:rsid w:val="004E1E4B"/>
    <w:rsid w:val="004F59F8"/>
    <w:rsid w:val="0050147C"/>
    <w:rsid w:val="00505D2D"/>
    <w:rsid w:val="00512A5E"/>
    <w:rsid w:val="00520935"/>
    <w:rsid w:val="005227B8"/>
    <w:rsid w:val="005663AF"/>
    <w:rsid w:val="00576150"/>
    <w:rsid w:val="005929AE"/>
    <w:rsid w:val="005D2E89"/>
    <w:rsid w:val="00611EE1"/>
    <w:rsid w:val="00637E25"/>
    <w:rsid w:val="00640D97"/>
    <w:rsid w:val="00684700"/>
    <w:rsid w:val="006868A6"/>
    <w:rsid w:val="0069264F"/>
    <w:rsid w:val="006B1FE6"/>
    <w:rsid w:val="006E1988"/>
    <w:rsid w:val="006E53FA"/>
    <w:rsid w:val="006F332B"/>
    <w:rsid w:val="0072171D"/>
    <w:rsid w:val="007304C2"/>
    <w:rsid w:val="0073622E"/>
    <w:rsid w:val="00742DD2"/>
    <w:rsid w:val="00765E02"/>
    <w:rsid w:val="00790995"/>
    <w:rsid w:val="007A312F"/>
    <w:rsid w:val="007C52FE"/>
    <w:rsid w:val="007E16C5"/>
    <w:rsid w:val="007F21C3"/>
    <w:rsid w:val="00845453"/>
    <w:rsid w:val="00872D4C"/>
    <w:rsid w:val="00877B48"/>
    <w:rsid w:val="00883D29"/>
    <w:rsid w:val="008B37BA"/>
    <w:rsid w:val="008C0BEF"/>
    <w:rsid w:val="008F5B20"/>
    <w:rsid w:val="009077C3"/>
    <w:rsid w:val="00951527"/>
    <w:rsid w:val="00976476"/>
    <w:rsid w:val="009B2DE6"/>
    <w:rsid w:val="009C13D1"/>
    <w:rsid w:val="009C64CD"/>
    <w:rsid w:val="009D1C6B"/>
    <w:rsid w:val="009D39AC"/>
    <w:rsid w:val="009E3C87"/>
    <w:rsid w:val="009F2A7F"/>
    <w:rsid w:val="00A23F0E"/>
    <w:rsid w:val="00A31997"/>
    <w:rsid w:val="00A36954"/>
    <w:rsid w:val="00A7454E"/>
    <w:rsid w:val="00AC0271"/>
    <w:rsid w:val="00AC365B"/>
    <w:rsid w:val="00AF06A1"/>
    <w:rsid w:val="00B05D61"/>
    <w:rsid w:val="00B20B29"/>
    <w:rsid w:val="00B20E1F"/>
    <w:rsid w:val="00B41714"/>
    <w:rsid w:val="00B54101"/>
    <w:rsid w:val="00B7718E"/>
    <w:rsid w:val="00B969C1"/>
    <w:rsid w:val="00BA6C82"/>
    <w:rsid w:val="00BE5A43"/>
    <w:rsid w:val="00BE7C1A"/>
    <w:rsid w:val="00BF0105"/>
    <w:rsid w:val="00C15D0F"/>
    <w:rsid w:val="00C21559"/>
    <w:rsid w:val="00C21EA6"/>
    <w:rsid w:val="00C34E06"/>
    <w:rsid w:val="00C73393"/>
    <w:rsid w:val="00CC6ED2"/>
    <w:rsid w:val="00CE45D4"/>
    <w:rsid w:val="00CE4F93"/>
    <w:rsid w:val="00CF549D"/>
    <w:rsid w:val="00D11716"/>
    <w:rsid w:val="00D1221B"/>
    <w:rsid w:val="00D174EB"/>
    <w:rsid w:val="00D559ED"/>
    <w:rsid w:val="00D7523C"/>
    <w:rsid w:val="00D970CE"/>
    <w:rsid w:val="00DD5E48"/>
    <w:rsid w:val="00DE6268"/>
    <w:rsid w:val="00DF6E6E"/>
    <w:rsid w:val="00E11D4C"/>
    <w:rsid w:val="00E425BC"/>
    <w:rsid w:val="00E7409F"/>
    <w:rsid w:val="00E86CC7"/>
    <w:rsid w:val="00EA0F7C"/>
    <w:rsid w:val="00EB1569"/>
    <w:rsid w:val="00ED03A6"/>
    <w:rsid w:val="00EF380C"/>
    <w:rsid w:val="00F35EDE"/>
    <w:rsid w:val="00F368CA"/>
    <w:rsid w:val="00FA0309"/>
    <w:rsid w:val="00FB27DC"/>
    <w:rsid w:val="00FB7FD4"/>
    <w:rsid w:val="121777F5"/>
    <w:rsid w:val="2BF77C62"/>
    <w:rsid w:val="33CB43E9"/>
    <w:rsid w:val="537B045A"/>
    <w:rsid w:val="64345197"/>
    <w:rsid w:val="70C43712"/>
    <w:rsid w:val="7A34424C"/>
    <w:rsid w:val="7ECD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